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77D0" w14:textId="77777777" w:rsidR="00D000E1" w:rsidRDefault="00D000E1" w:rsidP="00D000E1">
      <w:pPr>
        <w:jc w:val="center"/>
      </w:pPr>
      <w:r>
        <w:rPr>
          <w:noProof/>
          <w:lang w:eastAsia="cs-CZ"/>
        </w:rPr>
        <w:drawing>
          <wp:inline distT="0" distB="0" distL="0" distR="0" wp14:anchorId="0EC46BE8" wp14:editId="206C65D2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4E6A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98AE827" wp14:editId="60F9093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5090F" w14:textId="77777777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</w:p>
    <w:p w14:paraId="5029420A" w14:textId="357FF643" w:rsidR="00D000E1" w:rsidRDefault="00D000E1" w:rsidP="00D000E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AB0B2F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. ledna 2019</w:t>
      </w:r>
    </w:p>
    <w:p w14:paraId="59D75F4F" w14:textId="77777777" w:rsidR="00D000E1" w:rsidRDefault="00D000E1" w:rsidP="00D000E1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21A54271" w14:textId="379E81CA" w:rsidR="00085A8A" w:rsidRDefault="00085A8A" w:rsidP="00D000E1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YIT se loni dařilo. Prodala přes 340 bytů a opět překročila obrat 1 miliardy</w:t>
      </w:r>
    </w:p>
    <w:p w14:paraId="0C41C69B" w14:textId="77777777" w:rsidR="00D000E1" w:rsidRDefault="00D000E1" w:rsidP="00D000E1">
      <w:pPr>
        <w:spacing w:after="0" w:line="320" w:lineRule="atLeast"/>
        <w:jc w:val="both"/>
        <w:rPr>
          <w:rFonts w:ascii="Arial" w:hAnsi="Arial" w:cs="Arial"/>
        </w:rPr>
      </w:pPr>
    </w:p>
    <w:p w14:paraId="526CE500" w14:textId="17DECE1D" w:rsidR="00D000E1" w:rsidRDefault="00E420EF" w:rsidP="00D000E1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Původem finská d</w:t>
      </w:r>
      <w:r w:rsidR="00B528E1">
        <w:rPr>
          <w:rFonts w:ascii="Arial" w:hAnsi="Arial" w:cs="Arial"/>
          <w:b/>
        </w:rPr>
        <w:t>eveloperská s</w:t>
      </w:r>
      <w:r w:rsidR="00D000E1">
        <w:rPr>
          <w:rFonts w:ascii="Arial" w:hAnsi="Arial" w:cs="Arial"/>
          <w:b/>
        </w:rPr>
        <w:t>polečnost</w:t>
      </w:r>
      <w:r w:rsidR="00B528E1">
        <w:rPr>
          <w:rFonts w:ascii="Arial" w:hAnsi="Arial" w:cs="Arial"/>
          <w:b/>
        </w:rPr>
        <w:t xml:space="preserve"> YIT </w:t>
      </w:r>
      <w:r w:rsidR="003B29AB">
        <w:rPr>
          <w:rFonts w:ascii="Arial" w:hAnsi="Arial" w:cs="Arial"/>
          <w:b/>
        </w:rPr>
        <w:t>v</w:t>
      </w:r>
      <w:r w:rsidR="006728A1">
        <w:rPr>
          <w:rFonts w:ascii="Arial" w:hAnsi="Arial" w:cs="Arial"/>
          <w:b/>
        </w:rPr>
        <w:t> loňském roce</w:t>
      </w:r>
      <w:r w:rsidR="006552BF">
        <w:rPr>
          <w:rFonts w:ascii="Arial" w:hAnsi="Arial" w:cs="Arial"/>
          <w:b/>
        </w:rPr>
        <w:t xml:space="preserve">, kdy </w:t>
      </w:r>
      <w:r w:rsidR="003C02C9">
        <w:rPr>
          <w:rFonts w:ascii="Arial" w:hAnsi="Arial" w:cs="Arial"/>
          <w:b/>
        </w:rPr>
        <w:t>o</w:t>
      </w:r>
      <w:r w:rsidR="006552BF">
        <w:rPr>
          <w:rFonts w:ascii="Arial" w:hAnsi="Arial" w:cs="Arial"/>
          <w:b/>
        </w:rPr>
        <w:t>slavila 10 let fungování v Česku,</w:t>
      </w:r>
      <w:r w:rsidR="003B29AB">
        <w:rPr>
          <w:rFonts w:ascii="Arial" w:hAnsi="Arial" w:cs="Arial"/>
          <w:b/>
        </w:rPr>
        <w:t xml:space="preserve"> prodala </w:t>
      </w:r>
      <w:r w:rsidR="006728A1">
        <w:rPr>
          <w:rFonts w:ascii="Arial" w:hAnsi="Arial" w:cs="Arial"/>
          <w:b/>
        </w:rPr>
        <w:t xml:space="preserve">341 nízkoenergetických bytů a </w:t>
      </w:r>
      <w:r w:rsidR="006552BF">
        <w:rPr>
          <w:rFonts w:ascii="Arial" w:hAnsi="Arial" w:cs="Arial"/>
          <w:b/>
        </w:rPr>
        <w:t xml:space="preserve">opět </w:t>
      </w:r>
      <w:r w:rsidR="006728A1">
        <w:rPr>
          <w:rFonts w:ascii="Arial" w:hAnsi="Arial" w:cs="Arial"/>
          <w:b/>
        </w:rPr>
        <w:t xml:space="preserve">dosáhla obratu více než 1 mld. korun. </w:t>
      </w:r>
      <w:r w:rsidR="00C31286">
        <w:rPr>
          <w:rFonts w:ascii="Arial" w:hAnsi="Arial" w:cs="Arial"/>
          <w:b/>
        </w:rPr>
        <w:t>Ř</w:t>
      </w:r>
      <w:r w:rsidR="003B29AB">
        <w:rPr>
          <w:rFonts w:ascii="Arial" w:hAnsi="Arial" w:cs="Arial"/>
          <w:b/>
        </w:rPr>
        <w:t xml:space="preserve">adí </w:t>
      </w:r>
      <w:r w:rsidR="00C31286">
        <w:rPr>
          <w:rFonts w:ascii="Arial" w:hAnsi="Arial" w:cs="Arial"/>
          <w:b/>
        </w:rPr>
        <w:t xml:space="preserve">se tak </w:t>
      </w:r>
      <w:r w:rsidR="00CD7A60">
        <w:rPr>
          <w:rFonts w:ascii="Arial" w:hAnsi="Arial" w:cs="Arial"/>
          <w:b/>
        </w:rPr>
        <w:t xml:space="preserve">nadále </w:t>
      </w:r>
      <w:r w:rsidR="003B29AB">
        <w:rPr>
          <w:rFonts w:ascii="Arial" w:hAnsi="Arial" w:cs="Arial"/>
          <w:b/>
        </w:rPr>
        <w:t>mezi pět</w:t>
      </w:r>
      <w:r w:rsidR="008A3EBA">
        <w:rPr>
          <w:rFonts w:ascii="Arial" w:hAnsi="Arial" w:cs="Arial"/>
          <w:b/>
        </w:rPr>
        <w:t>ici</w:t>
      </w:r>
      <w:r w:rsidR="003B29AB">
        <w:rPr>
          <w:rFonts w:ascii="Arial" w:hAnsi="Arial" w:cs="Arial"/>
          <w:b/>
        </w:rPr>
        <w:t xml:space="preserve"> nejsilnějších hráčů na pražském rezidenčním trhu a svou pozici </w:t>
      </w:r>
      <w:r w:rsidR="002C39D2">
        <w:rPr>
          <w:rFonts w:ascii="Arial" w:hAnsi="Arial" w:cs="Arial"/>
          <w:b/>
        </w:rPr>
        <w:t xml:space="preserve">prostřednictvím nových akvizic </w:t>
      </w:r>
      <w:r w:rsidR="008A3EBA">
        <w:rPr>
          <w:rFonts w:ascii="Arial" w:hAnsi="Arial" w:cs="Arial"/>
          <w:b/>
        </w:rPr>
        <w:t xml:space="preserve">a prodejů </w:t>
      </w:r>
      <w:r w:rsidR="00CD7A60">
        <w:rPr>
          <w:rFonts w:ascii="Arial" w:hAnsi="Arial" w:cs="Arial"/>
          <w:b/>
        </w:rPr>
        <w:t>stále</w:t>
      </w:r>
      <w:r w:rsidR="003B29AB">
        <w:rPr>
          <w:rFonts w:ascii="Arial" w:hAnsi="Arial" w:cs="Arial"/>
          <w:b/>
        </w:rPr>
        <w:t xml:space="preserve"> upevňuje. Letos plánuje zahájit výstavbu až 500 bytů ve finském stylu v Praze 5, 9</w:t>
      </w:r>
      <w:r w:rsidR="00403D1E">
        <w:rPr>
          <w:rFonts w:ascii="Arial" w:hAnsi="Arial" w:cs="Arial"/>
          <w:b/>
        </w:rPr>
        <w:t xml:space="preserve"> a 11. </w:t>
      </w:r>
      <w:r w:rsidR="001C6C89">
        <w:rPr>
          <w:rFonts w:ascii="Arial" w:hAnsi="Arial" w:cs="Arial"/>
          <w:b/>
        </w:rPr>
        <w:t>Nově se navíc chystá vstoupit</w:t>
      </w:r>
      <w:r w:rsidR="00FD4950">
        <w:rPr>
          <w:rFonts w:ascii="Arial" w:hAnsi="Arial" w:cs="Arial"/>
          <w:b/>
        </w:rPr>
        <w:t xml:space="preserve"> do</w:t>
      </w:r>
      <w:r w:rsidR="001C6C89">
        <w:rPr>
          <w:rFonts w:ascii="Arial" w:hAnsi="Arial" w:cs="Arial"/>
          <w:b/>
        </w:rPr>
        <w:t> </w:t>
      </w:r>
      <w:r w:rsidR="00FD4950">
        <w:rPr>
          <w:rFonts w:ascii="Arial" w:hAnsi="Arial" w:cs="Arial"/>
          <w:b/>
        </w:rPr>
        <w:t>segmentu nájemního bydlení.</w:t>
      </w:r>
    </w:p>
    <w:p w14:paraId="369A0FC9" w14:textId="77777777" w:rsidR="00191353" w:rsidRDefault="00191353" w:rsidP="00D000E1">
      <w:pPr>
        <w:spacing w:after="0" w:line="320" w:lineRule="atLeast"/>
        <w:jc w:val="both"/>
        <w:rPr>
          <w:rFonts w:ascii="Arial" w:hAnsi="Arial" w:cs="Arial"/>
          <w:b/>
        </w:rPr>
      </w:pPr>
    </w:p>
    <w:p w14:paraId="296D21E0" w14:textId="3B7FD371" w:rsidR="001646E5" w:rsidRDefault="00191353" w:rsidP="00D000E1">
      <w:pPr>
        <w:spacing w:after="0" w:line="320" w:lineRule="atLeast"/>
        <w:jc w:val="both"/>
        <w:rPr>
          <w:rFonts w:ascii="Arial" w:hAnsi="Arial" w:cs="Arial"/>
          <w:i/>
        </w:rPr>
      </w:pPr>
      <w:r w:rsidRPr="00191353">
        <w:rPr>
          <w:rFonts w:ascii="Arial" w:hAnsi="Arial" w:cs="Arial"/>
          <w:i/>
        </w:rPr>
        <w:t>„</w:t>
      </w:r>
      <w:r w:rsidR="00C31286">
        <w:rPr>
          <w:rFonts w:ascii="Arial" w:hAnsi="Arial" w:cs="Arial"/>
          <w:i/>
        </w:rPr>
        <w:t>Loňský rok se nesl ve znamení zpřísňování podmínek pro poskytování hypoték a rostoucí výše úrokových sazeb.</w:t>
      </w:r>
      <w:r w:rsidR="00B3286B">
        <w:rPr>
          <w:rFonts w:ascii="Arial" w:hAnsi="Arial" w:cs="Arial"/>
          <w:i/>
        </w:rPr>
        <w:t xml:space="preserve"> </w:t>
      </w:r>
      <w:r w:rsidR="00000D7C">
        <w:rPr>
          <w:rFonts w:ascii="Arial" w:hAnsi="Arial" w:cs="Arial"/>
          <w:i/>
        </w:rPr>
        <w:t>Současně</w:t>
      </w:r>
      <w:r w:rsidR="00346ABB">
        <w:rPr>
          <w:rFonts w:ascii="Arial" w:hAnsi="Arial" w:cs="Arial"/>
          <w:i/>
        </w:rPr>
        <w:t>, ačkoli oproti roku 2017 ve výrazně mírnějším tempu,</w:t>
      </w:r>
      <w:r w:rsidR="00000D7C">
        <w:rPr>
          <w:rFonts w:ascii="Arial" w:hAnsi="Arial" w:cs="Arial"/>
          <w:i/>
        </w:rPr>
        <w:t xml:space="preserve"> rostly i ceny nových bytů</w:t>
      </w:r>
      <w:r w:rsidR="001C6C89">
        <w:rPr>
          <w:rFonts w:ascii="Arial" w:hAnsi="Arial" w:cs="Arial"/>
          <w:i/>
        </w:rPr>
        <w:t xml:space="preserve">, což je způsobeno </w:t>
      </w:r>
      <w:r w:rsidR="00951E4B">
        <w:rPr>
          <w:rFonts w:ascii="Arial" w:hAnsi="Arial" w:cs="Arial"/>
          <w:i/>
        </w:rPr>
        <w:t xml:space="preserve">zejména </w:t>
      </w:r>
      <w:r w:rsidR="00084F7E">
        <w:rPr>
          <w:rFonts w:ascii="Arial" w:hAnsi="Arial" w:cs="Arial"/>
          <w:i/>
        </w:rPr>
        <w:t xml:space="preserve">velkou poptávkou a </w:t>
      </w:r>
      <w:r w:rsidR="00A80037">
        <w:rPr>
          <w:rFonts w:ascii="Arial" w:hAnsi="Arial" w:cs="Arial"/>
          <w:i/>
        </w:rPr>
        <w:t>dlouhodobě</w:t>
      </w:r>
      <w:r w:rsidR="00346ABB">
        <w:rPr>
          <w:rFonts w:ascii="Arial" w:hAnsi="Arial" w:cs="Arial"/>
          <w:i/>
        </w:rPr>
        <w:t xml:space="preserve"> </w:t>
      </w:r>
      <w:r w:rsidR="005B14DD">
        <w:rPr>
          <w:rFonts w:ascii="Arial" w:hAnsi="Arial" w:cs="Arial"/>
          <w:i/>
        </w:rPr>
        <w:t>ned</w:t>
      </w:r>
      <w:r w:rsidR="00346ABB">
        <w:rPr>
          <w:rFonts w:ascii="Arial" w:hAnsi="Arial" w:cs="Arial"/>
          <w:i/>
        </w:rPr>
        <w:t>ostatečn</w:t>
      </w:r>
      <w:r w:rsidR="001C6C89">
        <w:rPr>
          <w:rFonts w:ascii="Arial" w:hAnsi="Arial" w:cs="Arial"/>
          <w:i/>
        </w:rPr>
        <w:t>ou výstavbou</w:t>
      </w:r>
      <w:r w:rsidR="005B14DD">
        <w:rPr>
          <w:rFonts w:ascii="Arial" w:hAnsi="Arial" w:cs="Arial"/>
          <w:i/>
        </w:rPr>
        <w:t xml:space="preserve"> v důsledku enormně zdlouhavého stavebního řízení. Díky průběžným akvizicím a</w:t>
      </w:r>
      <w:r w:rsidR="00084F7E">
        <w:rPr>
          <w:rFonts w:ascii="Arial" w:hAnsi="Arial" w:cs="Arial"/>
          <w:i/>
        </w:rPr>
        <w:t> </w:t>
      </w:r>
      <w:r w:rsidR="005B14DD">
        <w:rPr>
          <w:rFonts w:ascii="Arial" w:hAnsi="Arial" w:cs="Arial"/>
          <w:i/>
        </w:rPr>
        <w:t>odkupu pozemků do</w:t>
      </w:r>
      <w:r w:rsidR="001A284C">
        <w:rPr>
          <w:rFonts w:ascii="Arial" w:hAnsi="Arial" w:cs="Arial"/>
          <w:i/>
        </w:rPr>
        <w:t> </w:t>
      </w:r>
      <w:r w:rsidR="005B14DD">
        <w:rPr>
          <w:rFonts w:ascii="Arial" w:hAnsi="Arial" w:cs="Arial"/>
          <w:i/>
        </w:rPr>
        <w:t>zásoby se nám však i přes tuto nepříliš příznivou situaci na trhu podařilo loni prodat 341 bytů, o</w:t>
      </w:r>
      <w:r w:rsidR="00D42294">
        <w:rPr>
          <w:rFonts w:ascii="Arial" w:hAnsi="Arial" w:cs="Arial"/>
          <w:i/>
        </w:rPr>
        <w:t> </w:t>
      </w:r>
      <w:r w:rsidR="005B14DD">
        <w:rPr>
          <w:rFonts w:ascii="Arial" w:hAnsi="Arial" w:cs="Arial"/>
          <w:i/>
        </w:rPr>
        <w:t>6 % více než v roce předcházejícím</w:t>
      </w:r>
      <w:r w:rsidR="00D42294">
        <w:rPr>
          <w:rFonts w:ascii="Arial" w:hAnsi="Arial" w:cs="Arial"/>
          <w:i/>
        </w:rPr>
        <w:t xml:space="preserve">. Letos plánujeme zahájit </w:t>
      </w:r>
      <w:r w:rsidR="00951E4B">
        <w:rPr>
          <w:rFonts w:ascii="Arial" w:hAnsi="Arial" w:cs="Arial"/>
          <w:i/>
        </w:rPr>
        <w:t xml:space="preserve">stavbu </w:t>
      </w:r>
      <w:r w:rsidR="00D42294">
        <w:rPr>
          <w:rFonts w:ascii="Arial" w:hAnsi="Arial" w:cs="Arial"/>
          <w:i/>
        </w:rPr>
        <w:t>další</w:t>
      </w:r>
      <w:r w:rsidR="00951E4B">
        <w:rPr>
          <w:rFonts w:ascii="Arial" w:hAnsi="Arial" w:cs="Arial"/>
          <w:i/>
        </w:rPr>
        <w:t>ch nízkoenergetických</w:t>
      </w:r>
      <w:r w:rsidR="00D42294">
        <w:rPr>
          <w:rFonts w:ascii="Arial" w:hAnsi="Arial" w:cs="Arial"/>
          <w:i/>
        </w:rPr>
        <w:t xml:space="preserve"> projekt</w:t>
      </w:r>
      <w:r w:rsidR="00951E4B">
        <w:rPr>
          <w:rFonts w:ascii="Arial" w:hAnsi="Arial" w:cs="Arial"/>
          <w:i/>
        </w:rPr>
        <w:t>ů</w:t>
      </w:r>
      <w:r w:rsidR="00D42294">
        <w:rPr>
          <w:rFonts w:ascii="Arial" w:hAnsi="Arial" w:cs="Arial"/>
          <w:i/>
        </w:rPr>
        <w:t xml:space="preserve"> v zajímavých lokalitách a nabídku bydlení tak rozšířit o</w:t>
      </w:r>
      <w:r w:rsidR="00084F7E">
        <w:rPr>
          <w:rFonts w:ascii="Arial" w:hAnsi="Arial" w:cs="Arial"/>
          <w:i/>
        </w:rPr>
        <w:t> </w:t>
      </w:r>
      <w:r w:rsidR="00D42294">
        <w:rPr>
          <w:rFonts w:ascii="Arial" w:hAnsi="Arial" w:cs="Arial"/>
          <w:i/>
        </w:rPr>
        <w:t>téměř 500 jednotek</w:t>
      </w:r>
      <w:r>
        <w:rPr>
          <w:rFonts w:ascii="Arial" w:hAnsi="Arial" w:cs="Arial"/>
          <w:i/>
        </w:rPr>
        <w:t xml:space="preserve">,“ </w:t>
      </w:r>
      <w:r w:rsidR="001C6C89">
        <w:rPr>
          <w:rFonts w:ascii="Arial" w:hAnsi="Arial" w:cs="Arial"/>
        </w:rPr>
        <w:t>komentuje</w:t>
      </w:r>
      <w:r>
        <w:rPr>
          <w:rFonts w:ascii="Arial" w:hAnsi="Arial" w:cs="Arial"/>
        </w:rPr>
        <w:t xml:space="preserve"> </w:t>
      </w:r>
      <w:r w:rsidRPr="00191353">
        <w:rPr>
          <w:rFonts w:ascii="Arial" w:hAnsi="Arial" w:cs="Arial"/>
        </w:rPr>
        <w:t>Vladi</w:t>
      </w:r>
      <w:r>
        <w:rPr>
          <w:rFonts w:ascii="Arial" w:hAnsi="Arial" w:cs="Arial"/>
        </w:rPr>
        <w:t>mír</w:t>
      </w:r>
      <w:r w:rsidRPr="00191353">
        <w:rPr>
          <w:rFonts w:ascii="Arial" w:hAnsi="Arial" w:cs="Arial"/>
        </w:rPr>
        <w:t xml:space="preserve"> Dv</w:t>
      </w:r>
      <w:r>
        <w:rPr>
          <w:rFonts w:ascii="Arial" w:hAnsi="Arial" w:cs="Arial"/>
        </w:rPr>
        <w:t>ořák</w:t>
      </w:r>
      <w:r w:rsidRPr="001913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jednatel a</w:t>
      </w:r>
      <w:r w:rsidR="00084F7E">
        <w:rPr>
          <w:rFonts w:ascii="Arial" w:hAnsi="Arial" w:cs="Arial"/>
        </w:rPr>
        <w:t> </w:t>
      </w:r>
      <w:r>
        <w:rPr>
          <w:rFonts w:ascii="Arial" w:hAnsi="Arial" w:cs="Arial"/>
        </w:rPr>
        <w:t>výkonný ředitel YIT Stavo.</w:t>
      </w:r>
    </w:p>
    <w:p w14:paraId="6777682B" w14:textId="77777777" w:rsidR="00D42294" w:rsidRPr="00D42294" w:rsidRDefault="00D42294" w:rsidP="00D000E1">
      <w:pPr>
        <w:spacing w:after="0" w:line="320" w:lineRule="atLeast"/>
        <w:jc w:val="both"/>
        <w:rPr>
          <w:rFonts w:ascii="Arial" w:hAnsi="Arial" w:cs="Arial"/>
        </w:rPr>
      </w:pPr>
    </w:p>
    <w:p w14:paraId="5A69D116" w14:textId="7CBA41F9" w:rsidR="00084F7E" w:rsidRDefault="00AB0B2F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pict w14:anchorId="2DCF7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70.5pt;width:197.25pt;height:147.75pt;z-index:251661312;mso-position-horizontal-relative:text;mso-position-vertical-relative:text">
            <v:imagedata r:id="rId9" o:title="YIT_Suomi a Lappi Hloubetin_vizualizace projektu"/>
            <w10:wrap type="square"/>
          </v:shape>
        </w:pict>
      </w:r>
      <w:r w:rsidR="00597E27">
        <w:rPr>
          <w:rFonts w:ascii="Arial" w:hAnsi="Arial" w:cs="Arial"/>
        </w:rPr>
        <w:t>V tomto roce</w:t>
      </w:r>
      <w:r w:rsidR="002823DD">
        <w:rPr>
          <w:rFonts w:ascii="Arial" w:hAnsi="Arial" w:cs="Arial"/>
        </w:rPr>
        <w:t xml:space="preserve"> se s</w:t>
      </w:r>
      <w:r w:rsidR="001A284C">
        <w:rPr>
          <w:rFonts w:ascii="Arial" w:hAnsi="Arial" w:cs="Arial"/>
        </w:rPr>
        <w:t xml:space="preserve">polečnost </w:t>
      </w:r>
      <w:hyperlink r:id="rId10" w:history="1">
        <w:r w:rsidR="002C39D2" w:rsidRPr="00597E27">
          <w:rPr>
            <w:rStyle w:val="Hypertextovodkaz"/>
            <w:rFonts w:ascii="Arial" w:hAnsi="Arial" w:cs="Arial"/>
          </w:rPr>
          <w:t>YIT</w:t>
        </w:r>
      </w:hyperlink>
      <w:r w:rsidR="002C39D2">
        <w:rPr>
          <w:rFonts w:ascii="Arial" w:hAnsi="Arial" w:cs="Arial"/>
        </w:rPr>
        <w:t xml:space="preserve"> </w:t>
      </w:r>
      <w:r w:rsidR="002823DD">
        <w:rPr>
          <w:rFonts w:ascii="Arial" w:hAnsi="Arial" w:cs="Arial"/>
        </w:rPr>
        <w:t xml:space="preserve">pustí do výstavby hned několika </w:t>
      </w:r>
      <w:r w:rsidR="00597E27">
        <w:rPr>
          <w:rFonts w:ascii="Arial" w:hAnsi="Arial" w:cs="Arial"/>
        </w:rPr>
        <w:t xml:space="preserve">nových </w:t>
      </w:r>
      <w:r w:rsidR="002823DD">
        <w:rPr>
          <w:rFonts w:ascii="Arial" w:hAnsi="Arial" w:cs="Arial"/>
        </w:rPr>
        <w:t>zajímavých projektů a významně pokročí i se stavbou své</w:t>
      </w:r>
      <w:r w:rsidR="00A9662B">
        <w:rPr>
          <w:rFonts w:ascii="Arial" w:hAnsi="Arial" w:cs="Arial"/>
        </w:rPr>
        <w:t>ho</w:t>
      </w:r>
      <w:r w:rsidR="002823DD">
        <w:rPr>
          <w:rFonts w:ascii="Arial" w:hAnsi="Arial" w:cs="Arial"/>
        </w:rPr>
        <w:t xml:space="preserve"> doposud</w:t>
      </w:r>
      <w:r w:rsidR="00597E27">
        <w:rPr>
          <w:rFonts w:ascii="Arial" w:hAnsi="Arial" w:cs="Arial"/>
        </w:rPr>
        <w:t xml:space="preserve"> nejrozsáhlejší</w:t>
      </w:r>
      <w:r w:rsidR="00A9662B">
        <w:rPr>
          <w:rFonts w:ascii="Arial" w:hAnsi="Arial" w:cs="Arial"/>
        </w:rPr>
        <w:t>ho</w:t>
      </w:r>
      <w:r w:rsidR="00597E27">
        <w:rPr>
          <w:rFonts w:ascii="Arial" w:hAnsi="Arial" w:cs="Arial"/>
        </w:rPr>
        <w:t xml:space="preserve"> rezidenční</w:t>
      </w:r>
      <w:r w:rsidR="00A9662B">
        <w:rPr>
          <w:rFonts w:ascii="Arial" w:hAnsi="Arial" w:cs="Arial"/>
        </w:rPr>
        <w:t>ho</w:t>
      </w:r>
      <w:r w:rsidR="00597E27">
        <w:rPr>
          <w:rFonts w:ascii="Arial" w:hAnsi="Arial" w:cs="Arial"/>
        </w:rPr>
        <w:t xml:space="preserve"> </w:t>
      </w:r>
      <w:r w:rsidR="00A9662B">
        <w:rPr>
          <w:rFonts w:ascii="Arial" w:hAnsi="Arial" w:cs="Arial"/>
        </w:rPr>
        <w:t>areálu</w:t>
      </w:r>
      <w:r w:rsidR="00597E27">
        <w:rPr>
          <w:rFonts w:ascii="Arial" w:hAnsi="Arial" w:cs="Arial"/>
        </w:rPr>
        <w:t xml:space="preserve"> </w:t>
      </w:r>
      <w:hyperlink r:id="rId11" w:history="1">
        <w:r w:rsidR="00597E27" w:rsidRPr="00BF5643">
          <w:rPr>
            <w:rStyle w:val="Hypertextovodkaz"/>
            <w:rFonts w:ascii="Arial" w:hAnsi="Arial" w:cs="Arial"/>
          </w:rPr>
          <w:t>Suomi Hloubětín</w:t>
        </w:r>
      </w:hyperlink>
      <w:r w:rsidR="00597E27">
        <w:rPr>
          <w:rFonts w:ascii="Arial" w:hAnsi="Arial" w:cs="Arial"/>
        </w:rPr>
        <w:t xml:space="preserve">. </w:t>
      </w:r>
      <w:r w:rsidR="00A9662B">
        <w:rPr>
          <w:rFonts w:ascii="Arial" w:hAnsi="Arial" w:cs="Arial"/>
        </w:rPr>
        <w:t>B</w:t>
      </w:r>
      <w:r w:rsidR="00597E27">
        <w:rPr>
          <w:rFonts w:ascii="Arial" w:hAnsi="Arial" w:cs="Arial"/>
        </w:rPr>
        <w:t>ěhem února</w:t>
      </w:r>
      <w:r w:rsidR="00A9662B">
        <w:rPr>
          <w:rFonts w:ascii="Arial" w:hAnsi="Arial" w:cs="Arial"/>
        </w:rPr>
        <w:t xml:space="preserve"> v něm začne </w:t>
      </w:r>
      <w:r w:rsidR="00597E27">
        <w:rPr>
          <w:rFonts w:ascii="Arial" w:hAnsi="Arial" w:cs="Arial"/>
        </w:rPr>
        <w:t xml:space="preserve">pracovat již na osmé etapě Pori s 82 </w:t>
      </w:r>
      <w:r w:rsidR="00A531C2">
        <w:rPr>
          <w:rFonts w:ascii="Arial" w:hAnsi="Arial" w:cs="Arial"/>
        </w:rPr>
        <w:t>jednotkami</w:t>
      </w:r>
      <w:r w:rsidR="00597E27">
        <w:rPr>
          <w:rFonts w:ascii="Arial" w:hAnsi="Arial" w:cs="Arial"/>
        </w:rPr>
        <w:t xml:space="preserve"> a</w:t>
      </w:r>
      <w:r w:rsidR="00A531C2">
        <w:rPr>
          <w:rFonts w:ascii="Arial" w:hAnsi="Arial" w:cs="Arial"/>
        </w:rPr>
        <w:t> </w:t>
      </w:r>
      <w:r w:rsidR="00597E27">
        <w:rPr>
          <w:rFonts w:ascii="Arial" w:hAnsi="Arial" w:cs="Arial"/>
        </w:rPr>
        <w:t>ve</w:t>
      </w:r>
      <w:r w:rsidR="00A531C2">
        <w:rPr>
          <w:rFonts w:ascii="Arial" w:hAnsi="Arial" w:cs="Arial"/>
        </w:rPr>
        <w:t> </w:t>
      </w:r>
      <w:r w:rsidR="00597E27">
        <w:rPr>
          <w:rFonts w:ascii="Arial" w:hAnsi="Arial" w:cs="Arial"/>
        </w:rPr>
        <w:t xml:space="preserve">třetím čtvrtletí pak na deváté </w:t>
      </w:r>
      <w:r w:rsidR="00FB4E70">
        <w:rPr>
          <w:rFonts w:ascii="Arial" w:hAnsi="Arial" w:cs="Arial"/>
        </w:rPr>
        <w:t>nazvané</w:t>
      </w:r>
      <w:r w:rsidR="00597E27">
        <w:rPr>
          <w:rFonts w:ascii="Arial" w:hAnsi="Arial" w:cs="Arial"/>
        </w:rPr>
        <w:t xml:space="preserve"> Vantaa s více než </w:t>
      </w:r>
      <w:r w:rsidR="00084F7E">
        <w:rPr>
          <w:rFonts w:ascii="Arial" w:hAnsi="Arial" w:cs="Arial"/>
        </w:rPr>
        <w:t xml:space="preserve">stovkou </w:t>
      </w:r>
      <w:r w:rsidR="00A531C2">
        <w:rPr>
          <w:rFonts w:ascii="Arial" w:hAnsi="Arial" w:cs="Arial"/>
        </w:rPr>
        <w:t>bytů</w:t>
      </w:r>
      <w:r w:rsidR="00597E27">
        <w:rPr>
          <w:rFonts w:ascii="Arial" w:hAnsi="Arial" w:cs="Arial"/>
        </w:rPr>
        <w:t>.</w:t>
      </w:r>
      <w:r w:rsidR="00A531C2">
        <w:rPr>
          <w:rFonts w:ascii="Arial" w:hAnsi="Arial" w:cs="Arial"/>
        </w:rPr>
        <w:t xml:space="preserve"> </w:t>
      </w:r>
      <w:r w:rsidR="003C02C9">
        <w:rPr>
          <w:rFonts w:ascii="Arial" w:hAnsi="Arial" w:cs="Arial"/>
        </w:rPr>
        <w:t xml:space="preserve">Letos zde také začne stavět mateřskou školu podle návrhu finského architekta Jyrkiho Tasy. </w:t>
      </w:r>
      <w:r w:rsidR="00A531C2">
        <w:rPr>
          <w:rFonts w:ascii="Arial" w:hAnsi="Arial" w:cs="Arial"/>
        </w:rPr>
        <w:t xml:space="preserve">V sousedství </w:t>
      </w:r>
      <w:r w:rsidR="00084F7E">
        <w:rPr>
          <w:rFonts w:ascii="Arial" w:hAnsi="Arial" w:cs="Arial"/>
        </w:rPr>
        <w:t>projektu</w:t>
      </w:r>
      <w:r w:rsidR="003C02C9">
        <w:rPr>
          <w:rFonts w:ascii="Arial" w:hAnsi="Arial" w:cs="Arial"/>
        </w:rPr>
        <w:t xml:space="preserve"> Suomi Hloubětín</w:t>
      </w:r>
      <w:r w:rsidR="00A531C2">
        <w:rPr>
          <w:rFonts w:ascii="Arial" w:hAnsi="Arial" w:cs="Arial"/>
        </w:rPr>
        <w:t>, budované</w:t>
      </w:r>
      <w:r w:rsidR="00084F7E">
        <w:rPr>
          <w:rFonts w:ascii="Arial" w:hAnsi="Arial" w:cs="Arial"/>
        </w:rPr>
        <w:t>ho</w:t>
      </w:r>
      <w:r w:rsidR="00A531C2">
        <w:rPr>
          <w:rFonts w:ascii="Arial" w:hAnsi="Arial" w:cs="Arial"/>
        </w:rPr>
        <w:t xml:space="preserve"> na</w:t>
      </w:r>
      <w:r w:rsidR="00911989">
        <w:rPr>
          <w:rFonts w:ascii="Arial" w:hAnsi="Arial" w:cs="Arial"/>
        </w:rPr>
        <w:t> </w:t>
      </w:r>
      <w:r w:rsidR="00A531C2">
        <w:rPr>
          <w:rFonts w:ascii="Arial" w:hAnsi="Arial" w:cs="Arial"/>
        </w:rPr>
        <w:t>devítihektarovém brownfieldu, navíc na podzim</w:t>
      </w:r>
      <w:r w:rsidR="00990D20">
        <w:rPr>
          <w:rFonts w:ascii="Arial" w:hAnsi="Arial" w:cs="Arial"/>
        </w:rPr>
        <w:t xml:space="preserve"> v rámci </w:t>
      </w:r>
      <w:r w:rsidR="005E6DCD">
        <w:rPr>
          <w:rFonts w:ascii="Arial" w:hAnsi="Arial" w:cs="Arial"/>
        </w:rPr>
        <w:t>prvních dvou fází</w:t>
      </w:r>
      <w:r w:rsidR="00990D20">
        <w:rPr>
          <w:rFonts w:ascii="Arial" w:hAnsi="Arial" w:cs="Arial"/>
        </w:rPr>
        <w:t xml:space="preserve"> Kemi a Tornio zahájí výstavbu polyfunkčního komplexu Lappi Hloubětín</w:t>
      </w:r>
      <w:r w:rsidR="00084F7E">
        <w:rPr>
          <w:rFonts w:ascii="Arial" w:hAnsi="Arial" w:cs="Arial"/>
        </w:rPr>
        <w:t xml:space="preserve">. Ten </w:t>
      </w:r>
      <w:r w:rsidR="00990D20">
        <w:rPr>
          <w:rFonts w:ascii="Arial" w:hAnsi="Arial" w:cs="Arial"/>
        </w:rPr>
        <w:t>vedle bydlení zahrne také rozsáhlé komerční prostory o výměře až</w:t>
      </w:r>
      <w:r w:rsidR="00B66006">
        <w:rPr>
          <w:rFonts w:ascii="Arial" w:hAnsi="Arial" w:cs="Arial"/>
        </w:rPr>
        <w:t> </w:t>
      </w:r>
      <w:r w:rsidR="00990D20">
        <w:rPr>
          <w:rFonts w:ascii="Arial" w:hAnsi="Arial" w:cs="Arial"/>
        </w:rPr>
        <w:t>3 500 m</w:t>
      </w:r>
      <w:r w:rsidR="00990D20" w:rsidRPr="00990D20">
        <w:rPr>
          <w:rFonts w:ascii="Arial" w:hAnsi="Arial" w:cs="Arial"/>
          <w:vertAlign w:val="superscript"/>
        </w:rPr>
        <w:t>2</w:t>
      </w:r>
      <w:r w:rsidR="00084F7E">
        <w:rPr>
          <w:rFonts w:ascii="Arial" w:hAnsi="Arial" w:cs="Arial"/>
          <w:vertAlign w:val="superscript"/>
        </w:rPr>
        <w:t xml:space="preserve"> </w:t>
      </w:r>
      <w:r w:rsidR="00084F7E" w:rsidRPr="008377CA">
        <w:rPr>
          <w:rFonts w:ascii="Arial" w:hAnsi="Arial" w:cs="Arial"/>
        </w:rPr>
        <w:t>a</w:t>
      </w:r>
      <w:r w:rsidR="003C02C9">
        <w:rPr>
          <w:rFonts w:ascii="Arial" w:hAnsi="Arial" w:cs="Arial"/>
        </w:rPr>
        <w:t> </w:t>
      </w:r>
      <w:r w:rsidR="00084F7E" w:rsidRPr="008377CA">
        <w:rPr>
          <w:rFonts w:ascii="Arial" w:hAnsi="Arial" w:cs="Arial"/>
        </w:rPr>
        <w:t>celkově tak rozšíří novou finskou čtvrť</w:t>
      </w:r>
      <w:r w:rsidR="00DB3014" w:rsidRPr="008377CA">
        <w:rPr>
          <w:rFonts w:ascii="Arial" w:hAnsi="Arial" w:cs="Arial"/>
        </w:rPr>
        <w:t>, která vyrůstá na rozhraní Vysočan</w:t>
      </w:r>
      <w:r w:rsidR="00DB3014">
        <w:rPr>
          <w:rFonts w:ascii="Arial" w:hAnsi="Arial" w:cs="Arial"/>
          <w:vertAlign w:val="superscript"/>
        </w:rPr>
        <w:t xml:space="preserve"> </w:t>
      </w:r>
      <w:r w:rsidR="00DB3014">
        <w:rPr>
          <w:rFonts w:ascii="Arial" w:hAnsi="Arial" w:cs="Arial"/>
        </w:rPr>
        <w:t>a Hloubětína</w:t>
      </w:r>
      <w:r w:rsidR="00990D20">
        <w:rPr>
          <w:rFonts w:ascii="Arial" w:hAnsi="Arial" w:cs="Arial"/>
        </w:rPr>
        <w:t>.</w:t>
      </w:r>
      <w:r w:rsidR="00BF5643">
        <w:rPr>
          <w:rFonts w:ascii="Arial" w:hAnsi="Arial" w:cs="Arial"/>
        </w:rPr>
        <w:t xml:space="preserve"> </w:t>
      </w:r>
    </w:p>
    <w:p w14:paraId="17F838D7" w14:textId="3905FC78" w:rsidR="00084F7E" w:rsidRDefault="00911989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A4F3B5" wp14:editId="1B1A4962">
                <wp:simplePos x="0" y="0"/>
                <wp:positionH relativeFrom="column">
                  <wp:posOffset>-4445</wp:posOffset>
                </wp:positionH>
                <wp:positionV relativeFrom="paragraph">
                  <wp:posOffset>22860</wp:posOffset>
                </wp:positionV>
                <wp:extent cx="2495550" cy="314325"/>
                <wp:effectExtent l="0" t="0" r="0" b="9525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4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27DDA1" w14:textId="6A189CCC" w:rsidR="00911989" w:rsidRPr="00AC3464" w:rsidRDefault="00911989" w:rsidP="00911989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Vizualizace budoucí finské čtvrti Suomi Hloubětín a Lappi Hloubětín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4F3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35pt;margin-top:1.8pt;width:196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" stroked="f">
                <v:textbox inset="0,0,0,0">
                  <w:txbxContent>
                    <w:p w14:paraId="2F27DDA1" w14:textId="6A189CCC" w:rsidR="00911989" w:rsidRPr="00AC3464" w:rsidRDefault="00911989" w:rsidP="00911989">
                      <w:pPr>
                        <w:pStyle w:val="Titulek"/>
                        <w:jc w:val="both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Vizualizace budoucí finské čtvrti Suomi Hloubětín a Lappi Hloubětín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C33C4C" w14:textId="4BDA5D3C" w:rsidR="00D000E1" w:rsidRPr="007F3F35" w:rsidRDefault="00911989" w:rsidP="007F3F35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27F61" wp14:editId="147212DD">
                <wp:simplePos x="0" y="0"/>
                <wp:positionH relativeFrom="column">
                  <wp:posOffset>3100705</wp:posOffset>
                </wp:positionH>
                <wp:positionV relativeFrom="paragraph">
                  <wp:posOffset>2033905</wp:posOffset>
                </wp:positionV>
                <wp:extent cx="2733675" cy="171450"/>
                <wp:effectExtent l="0" t="0" r="9525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B3C134" w14:textId="1C5D149D" w:rsidR="00911989" w:rsidRPr="00AC3464" w:rsidRDefault="00911989" w:rsidP="00911989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</w:rPr>
                              <w:t>Vizualizace bytového komplexu Ranta Barrandov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7F61" id="Textové pole 4" o:spid="_x0000_s1027" type="#_x0000_t202" style="position:absolute;left:0;text-align:left;margin-left:244.15pt;margin-top:160.15pt;width:215.2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" stroked="f">
                <v:textbox inset="0,0,0,0">
                  <w:txbxContent>
                    <w:p w14:paraId="75B3C134" w14:textId="1C5D149D" w:rsidR="00911989" w:rsidRPr="00AC3464" w:rsidRDefault="00911989" w:rsidP="00911989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</w:rPr>
                        <w:t>Vizualizace bytového komplexu Ranta Barrandov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B2F">
        <w:rPr>
          <w:noProof/>
        </w:rPr>
        <w:pict w14:anchorId="5431991F">
          <v:shape id="_x0000_s1027" type="#_x0000_t75" style="position:absolute;left:0;text-align:left;margin-left:242.8pt;margin-top:36.35pt;width:215.25pt;height:121.5pt;z-index:251663360;mso-position-horizontal-relative:text;mso-position-vertical-relative:text">
            <v:imagedata r:id="rId12" o:title="YIT_Ranta Barrandov_exterier_02"/>
            <w10:wrap type="square"/>
          </v:shape>
        </w:pict>
      </w:r>
      <w:r w:rsidR="00540379">
        <w:rPr>
          <w:rFonts w:ascii="Arial" w:hAnsi="Arial" w:cs="Arial"/>
        </w:rPr>
        <w:t xml:space="preserve">Další </w:t>
      </w:r>
      <w:r w:rsidR="00BF5643">
        <w:rPr>
          <w:rFonts w:ascii="Arial" w:hAnsi="Arial" w:cs="Arial"/>
        </w:rPr>
        <w:t xml:space="preserve">projekt developer </w:t>
      </w:r>
      <w:r w:rsidR="00540379">
        <w:rPr>
          <w:rFonts w:ascii="Arial" w:hAnsi="Arial" w:cs="Arial"/>
        </w:rPr>
        <w:t xml:space="preserve">postaví </w:t>
      </w:r>
      <w:r w:rsidR="00BF5643">
        <w:rPr>
          <w:rFonts w:ascii="Arial" w:hAnsi="Arial" w:cs="Arial"/>
        </w:rPr>
        <w:t>v </w:t>
      </w:r>
      <w:r w:rsidR="00AA00C0">
        <w:rPr>
          <w:rFonts w:ascii="Arial" w:hAnsi="Arial" w:cs="Arial"/>
        </w:rPr>
        <w:t>oblíbené</w:t>
      </w:r>
      <w:r w:rsidR="00BF5643">
        <w:rPr>
          <w:rFonts w:ascii="Arial" w:hAnsi="Arial" w:cs="Arial"/>
        </w:rPr>
        <w:t xml:space="preserve"> lokalitě pražského Barrandova. V prvním čtvrtletí </w:t>
      </w:r>
      <w:r w:rsidR="00540379">
        <w:rPr>
          <w:rFonts w:ascii="Arial" w:hAnsi="Arial" w:cs="Arial"/>
        </w:rPr>
        <w:t>zde v rámci</w:t>
      </w:r>
      <w:r w:rsidR="00BF5643">
        <w:rPr>
          <w:rFonts w:ascii="Arial" w:hAnsi="Arial" w:cs="Arial"/>
        </w:rPr>
        <w:t xml:space="preserve"> první etapy </w:t>
      </w:r>
      <w:hyperlink r:id="rId13" w:history="1">
        <w:r w:rsidR="00BF5643" w:rsidRPr="00BF5643">
          <w:rPr>
            <w:rStyle w:val="Hypertextovodkaz"/>
            <w:rFonts w:ascii="Arial" w:hAnsi="Arial" w:cs="Arial"/>
          </w:rPr>
          <w:t>Ranta Barrandov</w:t>
        </w:r>
      </w:hyperlink>
      <w:r w:rsidR="00540379">
        <w:rPr>
          <w:rFonts w:ascii="Arial" w:hAnsi="Arial" w:cs="Arial"/>
        </w:rPr>
        <w:t xml:space="preserve"> začne stavět </w:t>
      </w:r>
      <w:r w:rsidR="00AA00C0">
        <w:rPr>
          <w:rFonts w:ascii="Arial" w:hAnsi="Arial" w:cs="Arial"/>
        </w:rPr>
        <w:t>čtyři</w:t>
      </w:r>
      <w:r w:rsidR="00540379">
        <w:rPr>
          <w:rFonts w:ascii="Arial" w:hAnsi="Arial" w:cs="Arial"/>
        </w:rPr>
        <w:t xml:space="preserve"> domy se 141 byty a zbylé </w:t>
      </w:r>
      <w:r w:rsidR="00AA00C0">
        <w:rPr>
          <w:rFonts w:ascii="Arial" w:hAnsi="Arial" w:cs="Arial"/>
        </w:rPr>
        <w:t>čtyři</w:t>
      </w:r>
      <w:r w:rsidR="00540379">
        <w:rPr>
          <w:rFonts w:ascii="Arial" w:hAnsi="Arial" w:cs="Arial"/>
        </w:rPr>
        <w:t xml:space="preserve"> se 118 jednotkami pak </w:t>
      </w:r>
      <w:r w:rsidR="00FB4E70">
        <w:rPr>
          <w:rFonts w:ascii="Arial" w:hAnsi="Arial" w:cs="Arial"/>
        </w:rPr>
        <w:t>chystá</w:t>
      </w:r>
      <w:r w:rsidR="00540379">
        <w:rPr>
          <w:rFonts w:ascii="Arial" w:hAnsi="Arial" w:cs="Arial"/>
        </w:rPr>
        <w:t xml:space="preserve"> na podzim.</w:t>
      </w:r>
      <w:r w:rsidR="00AA00C0">
        <w:rPr>
          <w:rFonts w:ascii="Arial" w:hAnsi="Arial" w:cs="Arial"/>
        </w:rPr>
        <w:t xml:space="preserve"> Na ja</w:t>
      </w:r>
      <w:r w:rsidR="009F4406">
        <w:rPr>
          <w:rFonts w:ascii="Arial" w:hAnsi="Arial" w:cs="Arial"/>
        </w:rPr>
        <w:t>ro</w:t>
      </w:r>
      <w:r w:rsidR="00540379">
        <w:rPr>
          <w:rFonts w:ascii="Arial" w:hAnsi="Arial" w:cs="Arial"/>
        </w:rPr>
        <w:t xml:space="preserve"> </w:t>
      </w:r>
      <w:r w:rsidR="009F4406">
        <w:rPr>
          <w:rFonts w:ascii="Arial" w:hAnsi="Arial" w:cs="Arial"/>
        </w:rPr>
        <w:t xml:space="preserve">pak </w:t>
      </w:r>
      <w:r w:rsidR="00615746">
        <w:rPr>
          <w:rFonts w:ascii="Arial" w:hAnsi="Arial" w:cs="Arial"/>
        </w:rPr>
        <w:t>připravuje projekt Parvi Cibulka s nabídkou loftového bydlení, který vznikne v </w:t>
      </w:r>
      <w:r w:rsidR="00AA00C0">
        <w:rPr>
          <w:rFonts w:ascii="Arial" w:hAnsi="Arial" w:cs="Arial"/>
        </w:rPr>
        <w:t>revitaliz</w:t>
      </w:r>
      <w:r w:rsidR="00615746">
        <w:rPr>
          <w:rFonts w:ascii="Arial" w:hAnsi="Arial" w:cs="Arial"/>
        </w:rPr>
        <w:t xml:space="preserve">ované </w:t>
      </w:r>
      <w:r w:rsidR="00AA00C0">
        <w:rPr>
          <w:rFonts w:ascii="Arial" w:hAnsi="Arial" w:cs="Arial"/>
        </w:rPr>
        <w:t>industriální budov</w:t>
      </w:r>
      <w:r w:rsidR="00615746">
        <w:rPr>
          <w:rFonts w:ascii="Arial" w:hAnsi="Arial" w:cs="Arial"/>
        </w:rPr>
        <w:t>ě</w:t>
      </w:r>
      <w:r w:rsidR="00AA00C0">
        <w:rPr>
          <w:rFonts w:ascii="Arial" w:hAnsi="Arial" w:cs="Arial"/>
        </w:rPr>
        <w:t xml:space="preserve"> Meopta v</w:t>
      </w:r>
      <w:r w:rsidR="009F4406">
        <w:rPr>
          <w:rFonts w:ascii="Arial" w:hAnsi="Arial" w:cs="Arial"/>
        </w:rPr>
        <w:t> </w:t>
      </w:r>
      <w:r w:rsidR="00AA00C0">
        <w:rPr>
          <w:rFonts w:ascii="Arial" w:hAnsi="Arial" w:cs="Arial"/>
        </w:rPr>
        <w:t>Košířích.</w:t>
      </w:r>
      <w:r w:rsidR="00A008D7">
        <w:rPr>
          <w:rFonts w:ascii="Arial" w:hAnsi="Arial" w:cs="Arial"/>
        </w:rPr>
        <w:t xml:space="preserve"> Vzhledem k tomu</w:t>
      </w:r>
      <w:r w:rsidR="00B66006">
        <w:rPr>
          <w:rFonts w:ascii="Arial" w:hAnsi="Arial" w:cs="Arial"/>
        </w:rPr>
        <w:t>, že se bývalá továrna nachází v bezprostřední blízkosti</w:t>
      </w:r>
      <w:r w:rsidR="00A008D7">
        <w:rPr>
          <w:rFonts w:ascii="Arial" w:hAnsi="Arial" w:cs="Arial"/>
        </w:rPr>
        <w:t xml:space="preserve"> vznikající novostavby </w:t>
      </w:r>
      <w:hyperlink r:id="rId14" w:history="1">
        <w:r w:rsidR="00A008D7" w:rsidRPr="00087154">
          <w:rPr>
            <w:rStyle w:val="Hypertextovodkaz"/>
            <w:rFonts w:ascii="Arial" w:hAnsi="Arial" w:cs="Arial"/>
          </w:rPr>
          <w:t>Aalto Cibulka</w:t>
        </w:r>
      </w:hyperlink>
      <w:r w:rsidR="00A008D7">
        <w:rPr>
          <w:rFonts w:ascii="Arial" w:hAnsi="Arial" w:cs="Arial"/>
        </w:rPr>
        <w:t xml:space="preserve">, plánuje YIT </w:t>
      </w:r>
      <w:r w:rsidR="00B66006">
        <w:rPr>
          <w:rFonts w:ascii="Arial" w:hAnsi="Arial" w:cs="Arial"/>
        </w:rPr>
        <w:t>z</w:t>
      </w:r>
      <w:r w:rsidR="00A008D7">
        <w:rPr>
          <w:rFonts w:ascii="Arial" w:hAnsi="Arial" w:cs="Arial"/>
        </w:rPr>
        <w:t xml:space="preserve"> prostranství mezi oběma budovami vytvořit </w:t>
      </w:r>
      <w:r w:rsidR="00087154">
        <w:rPr>
          <w:rFonts w:ascii="Arial" w:hAnsi="Arial" w:cs="Arial"/>
        </w:rPr>
        <w:t xml:space="preserve">zelený </w:t>
      </w:r>
      <w:r w:rsidR="00A008D7">
        <w:rPr>
          <w:rFonts w:ascii="Arial" w:hAnsi="Arial" w:cs="Arial"/>
        </w:rPr>
        <w:t xml:space="preserve">vnitroblok </w:t>
      </w:r>
      <w:r w:rsidR="00B66006">
        <w:rPr>
          <w:rFonts w:ascii="Arial" w:hAnsi="Arial" w:cs="Arial"/>
        </w:rPr>
        <w:t xml:space="preserve">s odpočinkovými místy </w:t>
      </w:r>
      <w:r w:rsidR="00A008D7">
        <w:rPr>
          <w:rFonts w:ascii="Arial" w:hAnsi="Arial" w:cs="Arial"/>
        </w:rPr>
        <w:t xml:space="preserve">pro rezidenty. </w:t>
      </w:r>
      <w:r w:rsidR="00087154">
        <w:rPr>
          <w:rFonts w:ascii="Arial" w:hAnsi="Arial" w:cs="Arial"/>
        </w:rPr>
        <w:t xml:space="preserve">V polovině </w:t>
      </w:r>
      <w:r w:rsidR="005E6DCD">
        <w:rPr>
          <w:rFonts w:ascii="Arial" w:hAnsi="Arial" w:cs="Arial"/>
        </w:rPr>
        <w:t>roku</w:t>
      </w:r>
      <w:r w:rsidR="00B66006">
        <w:rPr>
          <w:rFonts w:ascii="Arial" w:hAnsi="Arial" w:cs="Arial"/>
        </w:rPr>
        <w:t xml:space="preserve"> pak</w:t>
      </w:r>
      <w:r w:rsidR="005E6DCD">
        <w:rPr>
          <w:rFonts w:ascii="Arial" w:hAnsi="Arial" w:cs="Arial"/>
        </w:rPr>
        <w:t xml:space="preserve"> </w:t>
      </w:r>
      <w:r w:rsidR="00B66006">
        <w:rPr>
          <w:rFonts w:ascii="Arial" w:hAnsi="Arial" w:cs="Arial"/>
        </w:rPr>
        <w:t>společnost představí nový projekt v Praze 11 a</w:t>
      </w:r>
      <w:r w:rsidR="00087154">
        <w:rPr>
          <w:rFonts w:ascii="Arial" w:hAnsi="Arial" w:cs="Arial"/>
        </w:rPr>
        <w:t xml:space="preserve"> </w:t>
      </w:r>
      <w:r w:rsidR="00FB4E70">
        <w:rPr>
          <w:rFonts w:ascii="Arial" w:hAnsi="Arial" w:cs="Arial"/>
        </w:rPr>
        <w:t>v jeho závěru</w:t>
      </w:r>
      <w:r w:rsidR="00B66006">
        <w:rPr>
          <w:rFonts w:ascii="Arial" w:hAnsi="Arial" w:cs="Arial"/>
        </w:rPr>
        <w:t xml:space="preserve"> plánuje </w:t>
      </w:r>
      <w:r w:rsidR="00FB4E70">
        <w:rPr>
          <w:rFonts w:ascii="Arial" w:hAnsi="Arial" w:cs="Arial"/>
        </w:rPr>
        <w:t>dokončení rezidencí</w:t>
      </w:r>
      <w:r w:rsidR="00B66006">
        <w:rPr>
          <w:rFonts w:ascii="Arial" w:hAnsi="Arial" w:cs="Arial"/>
        </w:rPr>
        <w:t xml:space="preserve"> </w:t>
      </w:r>
      <w:r w:rsidR="00087154">
        <w:rPr>
          <w:rFonts w:ascii="Arial" w:hAnsi="Arial" w:cs="Arial"/>
        </w:rPr>
        <w:t xml:space="preserve">Aalto Cibulka s 250 </w:t>
      </w:r>
      <w:r w:rsidR="007F3F35">
        <w:rPr>
          <w:rFonts w:ascii="Arial" w:hAnsi="Arial" w:cs="Arial"/>
        </w:rPr>
        <w:t>byty</w:t>
      </w:r>
      <w:r w:rsidR="009F4406">
        <w:rPr>
          <w:rFonts w:ascii="Arial" w:hAnsi="Arial" w:cs="Arial"/>
        </w:rPr>
        <w:t xml:space="preserve">, </w:t>
      </w:r>
      <w:r w:rsidR="00087154">
        <w:rPr>
          <w:rFonts w:ascii="Arial" w:hAnsi="Arial" w:cs="Arial"/>
        </w:rPr>
        <w:t>Ko</w:t>
      </w:r>
      <w:r w:rsidR="00FB4E70">
        <w:rPr>
          <w:rFonts w:ascii="Arial" w:hAnsi="Arial" w:cs="Arial"/>
        </w:rPr>
        <w:t>r</w:t>
      </w:r>
      <w:bookmarkStart w:id="0" w:name="_GoBack"/>
      <w:bookmarkEnd w:id="0"/>
      <w:r w:rsidR="00FB4E70">
        <w:rPr>
          <w:rFonts w:ascii="Arial" w:hAnsi="Arial" w:cs="Arial"/>
        </w:rPr>
        <w:t>u Vinohradská s 59 jednotkami</w:t>
      </w:r>
      <w:r w:rsidR="009F4406">
        <w:rPr>
          <w:rFonts w:ascii="Arial" w:hAnsi="Arial" w:cs="Arial"/>
        </w:rPr>
        <w:t xml:space="preserve"> a etapy Lahti v Suomi Hloubětín se 104 byty.</w:t>
      </w:r>
    </w:p>
    <w:p w14:paraId="28AB68C2" w14:textId="51E678AD" w:rsidR="00087154" w:rsidRDefault="00087154">
      <w:pPr>
        <w:spacing w:line="259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600C46D" w14:textId="0C18A62B" w:rsidR="00D000E1" w:rsidRDefault="00D000E1" w:rsidP="00D000E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</w:p>
    <w:p w14:paraId="567C605D" w14:textId="77777777" w:rsidR="00D000E1" w:rsidRDefault="00D000E1" w:rsidP="00D000E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5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10 projektů: Hostivař I a II, Hájek, Troja, Victoria, Braník, Green Motol, Hyacint Modřany, Talo Kavalírka a Koivu Zličín. Ve výstavbě jsou nyní 3 projekty: Koru Vinohradská, Aalto Cibulka v pražských Košířích a přelomový projekt Suomi Hloubětín. Na ploše původního 9hektarového brownfieldu v Hloubětíně vznikne nová čtvrť s bytovými domy, obchodními prostory a školkou, ve které najde domov více než 2 500 obyvatel. V roce 2019 YIT čtvrť rozšíří o nový polyfunkční projekt Lappi Hloubětín s 260 byty a 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V 1. čtvrtletí 2019 začne společnost také s výstavbou obytného komplexu s názvem Ranta Barrandov.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7C89B6A9" w14:textId="77777777" w:rsidR="00D000E1" w:rsidRDefault="00D000E1" w:rsidP="00D000E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A315A4B" w14:textId="77777777" w:rsidR="00D000E1" w:rsidRDefault="00D000E1" w:rsidP="00D000E1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2017 dosáhl roční obrat obou spojených firem, které dohromady zaměstnávají na 10 000 lidí, zhruba 3,8 mld. eur. Skupina působí v 11 zemích: Finsku, Rusku, Švédsku, Norsku, Dánsku, Estonsku, Lotyšsku, Litvě, České republice, Slovensku a Polsku. Akcie společnosti YIT jsou kotovány na burze v Helsinkách.</w:t>
      </w:r>
    </w:p>
    <w:p w14:paraId="6261D479" w14:textId="77777777" w:rsidR="00D000E1" w:rsidRDefault="00D000E1" w:rsidP="00D000E1">
      <w:pPr>
        <w:spacing w:after="0" w:line="240" w:lineRule="auto"/>
        <w:jc w:val="both"/>
      </w:pPr>
    </w:p>
    <w:p w14:paraId="5E210F01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5498C87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1A0F7D9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75133BE" w14:textId="77777777" w:rsidR="00D000E1" w:rsidRDefault="00D000E1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Krbcová Lanková, tel.: 775 899 353,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</w:p>
    <w:p w14:paraId="013B0028" w14:textId="77777777" w:rsidR="00D000E1" w:rsidRDefault="00AB0B2F" w:rsidP="00D000E1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8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D000E1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D000E1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D000E1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4F81A305" w14:textId="77777777" w:rsidR="00D000E1" w:rsidRDefault="00D000E1" w:rsidP="00D000E1"/>
    <w:p w14:paraId="3B57E244" w14:textId="77777777" w:rsidR="00D000E1" w:rsidRDefault="00D000E1" w:rsidP="00D000E1"/>
    <w:p w14:paraId="35901BC7" w14:textId="77777777" w:rsidR="00D368BF" w:rsidRDefault="00D368BF"/>
    <w:sectPr w:rsidR="00D3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498094" w16cid:durableId="1FFA9D41"/>
  <w16cid:commentId w16cid:paraId="719CF36E" w16cid:durableId="1FFA9D38"/>
  <w16cid:commentId w16cid:paraId="40634B08" w16cid:durableId="1FFA9D39"/>
  <w16cid:commentId w16cid:paraId="0BD79DCC" w16cid:durableId="1FFA9D5D"/>
  <w16cid:commentId w16cid:paraId="59BEF186" w16cid:durableId="1FFA9D3A"/>
  <w16cid:commentId w16cid:paraId="0CEE9556" w16cid:durableId="1FFA9D73"/>
  <w16cid:commentId w16cid:paraId="61C9C07C" w16cid:durableId="1FFA9D8B"/>
  <w16cid:commentId w16cid:paraId="0961223F" w16cid:durableId="1FFA9DB2"/>
  <w16cid:commentId w16cid:paraId="5604CCA1" w16cid:durableId="1FFA9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62E3A" w14:textId="77777777" w:rsidR="00C42A31" w:rsidRDefault="00C42A31" w:rsidP="00905096">
      <w:pPr>
        <w:spacing w:after="0" w:line="240" w:lineRule="auto"/>
      </w:pPr>
      <w:r>
        <w:separator/>
      </w:r>
    </w:p>
  </w:endnote>
  <w:endnote w:type="continuationSeparator" w:id="0">
    <w:p w14:paraId="2CD0C253" w14:textId="77777777" w:rsidR="00C42A31" w:rsidRDefault="00C42A31" w:rsidP="0090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E000C" w14:textId="77777777" w:rsidR="00C42A31" w:rsidRDefault="00C42A31" w:rsidP="00905096">
      <w:pPr>
        <w:spacing w:after="0" w:line="240" w:lineRule="auto"/>
      </w:pPr>
      <w:r>
        <w:separator/>
      </w:r>
    </w:p>
  </w:footnote>
  <w:footnote w:type="continuationSeparator" w:id="0">
    <w:p w14:paraId="3108F3F6" w14:textId="77777777" w:rsidR="00C42A31" w:rsidRDefault="00C42A31" w:rsidP="00905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E1"/>
    <w:rsid w:val="0000017B"/>
    <w:rsid w:val="00000D7C"/>
    <w:rsid w:val="00084F7E"/>
    <w:rsid w:val="00085A8A"/>
    <w:rsid w:val="00087154"/>
    <w:rsid w:val="0010702D"/>
    <w:rsid w:val="001646E5"/>
    <w:rsid w:val="00191353"/>
    <w:rsid w:val="001A284C"/>
    <w:rsid w:val="001C6C89"/>
    <w:rsid w:val="001C7530"/>
    <w:rsid w:val="002823DD"/>
    <w:rsid w:val="002C39D2"/>
    <w:rsid w:val="00346ABB"/>
    <w:rsid w:val="003B29AB"/>
    <w:rsid w:val="003C02C9"/>
    <w:rsid w:val="003C793C"/>
    <w:rsid w:val="00403D1E"/>
    <w:rsid w:val="00540379"/>
    <w:rsid w:val="00597E27"/>
    <w:rsid w:val="005B14DD"/>
    <w:rsid w:val="005E6DCD"/>
    <w:rsid w:val="00615746"/>
    <w:rsid w:val="006552BF"/>
    <w:rsid w:val="006728A1"/>
    <w:rsid w:val="007F3F35"/>
    <w:rsid w:val="007F5E3E"/>
    <w:rsid w:val="008377CA"/>
    <w:rsid w:val="00873FA4"/>
    <w:rsid w:val="00887978"/>
    <w:rsid w:val="008A3EBA"/>
    <w:rsid w:val="008C1E1E"/>
    <w:rsid w:val="00905096"/>
    <w:rsid w:val="00911989"/>
    <w:rsid w:val="00951E4B"/>
    <w:rsid w:val="00990D20"/>
    <w:rsid w:val="009F4406"/>
    <w:rsid w:val="009F6B2C"/>
    <w:rsid w:val="00A008D7"/>
    <w:rsid w:val="00A04F77"/>
    <w:rsid w:val="00A1621A"/>
    <w:rsid w:val="00A531C2"/>
    <w:rsid w:val="00A80037"/>
    <w:rsid w:val="00A9662B"/>
    <w:rsid w:val="00AA00C0"/>
    <w:rsid w:val="00AB0B2F"/>
    <w:rsid w:val="00B31759"/>
    <w:rsid w:val="00B3286B"/>
    <w:rsid w:val="00B528E1"/>
    <w:rsid w:val="00B66006"/>
    <w:rsid w:val="00BF5643"/>
    <w:rsid w:val="00C31286"/>
    <w:rsid w:val="00C42A31"/>
    <w:rsid w:val="00CD7A60"/>
    <w:rsid w:val="00D000E1"/>
    <w:rsid w:val="00D368BF"/>
    <w:rsid w:val="00D42294"/>
    <w:rsid w:val="00DB3014"/>
    <w:rsid w:val="00E420EF"/>
    <w:rsid w:val="00F41D85"/>
    <w:rsid w:val="00FB4E70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299D9A"/>
  <w15:chartTrackingRefBased/>
  <w15:docId w15:val="{923161A5-0B61-4AC5-8481-B2CB4EF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0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D000E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9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F5643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9119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9050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yit.cz/praha/praha-5/ranta-barrandov-i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katerina.lankova@crestcom.cz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it.cz/praha/praha-9/suomi-hloubet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it.cz" TargetMode="External"/><Relationship Id="rId10" Type="http://schemas.openxmlformats.org/officeDocument/2006/relationships/hyperlink" Target="https://www.yit.cz/" TargetMode="External"/><Relationship Id="rId19" Type="http://schemas.openxmlformats.org/officeDocument/2006/relationships/hyperlink" Target="http://www.yi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it.cz/praha/praha-5/aalto-cibul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2019-01-22T13:25:00Z</cp:lastPrinted>
  <dcterms:created xsi:type="dcterms:W3CDTF">2019-01-29T15:56:00Z</dcterms:created>
  <dcterms:modified xsi:type="dcterms:W3CDTF">2019-01-29T15:56:00Z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2019-01-29T09:39:35.0573694+01:00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